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2ED" w:rsidRPr="00F802ED" w:rsidRDefault="00F802ED" w:rsidP="00F802ED">
      <w:pPr>
        <w:spacing w:before="100" w:beforeAutospacing="1" w:after="72" w:line="360" w:lineRule="atLeast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23"/>
          <w:szCs w:val="23"/>
          <w:lang w:eastAsia="ru-RU"/>
        </w:rPr>
      </w:pPr>
      <w:r w:rsidRPr="00F802ED">
        <w:rPr>
          <w:rFonts w:ascii="Trebuchet MS" w:eastAsia="Times New Roman" w:hAnsi="Trebuchet MS" w:cs="Times New Roman"/>
          <w:b/>
          <w:bCs/>
          <w:color w:val="444444"/>
          <w:kern w:val="36"/>
          <w:sz w:val="23"/>
          <w:szCs w:val="23"/>
          <w:lang w:eastAsia="ru-RU"/>
        </w:rPr>
        <w:t>Психолого-педагогическая мастерская для специалистов сопровождения специализированных классов</w:t>
      </w:r>
    </w:p>
    <w:p w:rsidR="00F802ED" w:rsidRPr="00F802ED" w:rsidRDefault="00F802ED" w:rsidP="00F802ED">
      <w:pPr>
        <w:shd w:val="clear" w:color="auto" w:fill="FFFFFF"/>
        <w:spacing w:after="0" w:line="360" w:lineRule="atLeast"/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</w:pPr>
      <w:proofErr w:type="spell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Posted</w:t>
      </w:r>
      <w:proofErr w:type="spell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 </w:t>
      </w:r>
      <w:proofErr w:type="spell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in</w:t>
      </w:r>
      <w:proofErr w:type="spell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 </w:t>
      </w:r>
    </w:p>
    <w:p w:rsidR="00F802ED" w:rsidRPr="00F802ED" w:rsidRDefault="00424044" w:rsidP="00F802ED">
      <w:pPr>
        <w:numPr>
          <w:ilvl w:val="0"/>
          <w:numId w:val="1"/>
        </w:numPr>
        <w:shd w:val="clear" w:color="auto" w:fill="FFFFFF"/>
        <w:spacing w:after="0" w:line="384" w:lineRule="atLeast"/>
        <w:ind w:left="0"/>
        <w:rPr>
          <w:rFonts w:ascii="Trebuchet MS" w:eastAsia="Times New Roman" w:hAnsi="Trebuchet MS" w:cs="Times New Roman"/>
          <w:color w:val="666666"/>
          <w:sz w:val="18"/>
          <w:szCs w:val="18"/>
          <w:lang w:eastAsia="ru-RU"/>
        </w:rPr>
      </w:pPr>
      <w:hyperlink r:id="rId6" w:history="1">
        <w:r w:rsidR="00F802ED" w:rsidRPr="00F802ED">
          <w:rPr>
            <w:rFonts w:ascii="Trebuchet MS" w:eastAsia="Times New Roman" w:hAnsi="Trebuchet MS" w:cs="Times New Roman"/>
            <w:color w:val="055AC7"/>
            <w:sz w:val="18"/>
            <w:szCs w:val="18"/>
            <w:lang w:eastAsia="ru-RU"/>
          </w:rPr>
          <w:t>Психология</w:t>
        </w:r>
      </w:hyperlink>
    </w:p>
    <w:p w:rsidR="00F802ED" w:rsidRPr="00F802ED" w:rsidRDefault="00F802ED" w:rsidP="00F802ED">
      <w:pPr>
        <w:shd w:val="clear" w:color="auto" w:fill="FFFFFF"/>
        <w:spacing w:before="96" w:after="192" w:line="360" w:lineRule="atLeast"/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</w:pPr>
      <w:r w:rsidRPr="00F802ED">
        <w:rPr>
          <w:rFonts w:ascii="Trebuchet MS" w:eastAsia="Times New Roman" w:hAnsi="Trebuchet MS" w:cs="Times New Roman"/>
          <w:noProof/>
          <w:color w:val="444444"/>
          <w:sz w:val="18"/>
          <w:szCs w:val="18"/>
          <w:lang w:eastAsia="ru-RU"/>
        </w:rPr>
        <w:drawing>
          <wp:inline distT="0" distB="0" distL="0" distR="0" wp14:anchorId="052DB233" wp14:editId="4519FE7B">
            <wp:extent cx="1333500" cy="1200150"/>
            <wp:effectExtent l="0" t="0" r="0" b="0"/>
            <wp:docPr id="1" name="Рисунок 1" descr="http://dio-gen.ru/sites/default/files/jpg_5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io-gen.ru/sites/default/files/jpg_51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2ED" w:rsidRPr="00F802ED" w:rsidRDefault="00F802ED" w:rsidP="00F802ED">
      <w:pPr>
        <w:shd w:val="clear" w:color="auto" w:fill="FFFFFF"/>
        <w:spacing w:before="96" w:after="192" w:line="360" w:lineRule="atLeast"/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</w:pPr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Для педагогов-психологов специализированных классов на базе МБОУ СОШ№54 12 февраля  2015 года прошла психолого-педагогическая мастерская </w:t>
      </w:r>
      <w:r w:rsidRPr="00F802ED">
        <w:rPr>
          <w:rFonts w:ascii="Trebuchet MS" w:eastAsia="Times New Roman" w:hAnsi="Trebuchet MS" w:cs="Times New Roman"/>
          <w:b/>
          <w:bCs/>
          <w:color w:val="444444"/>
          <w:sz w:val="18"/>
          <w:szCs w:val="18"/>
          <w:lang w:eastAsia="ru-RU"/>
        </w:rPr>
        <w:t>«</w:t>
      </w:r>
      <w:proofErr w:type="spellStart"/>
      <w:r w:rsidRPr="00F802ED">
        <w:rPr>
          <w:rFonts w:ascii="Trebuchet MS" w:eastAsia="Times New Roman" w:hAnsi="Trebuchet MS" w:cs="Times New Roman"/>
          <w:b/>
          <w:bCs/>
          <w:color w:val="444444"/>
          <w:sz w:val="18"/>
          <w:szCs w:val="18"/>
          <w:lang w:eastAsia="ru-RU"/>
        </w:rPr>
        <w:t>Регуляторно</w:t>
      </w:r>
      <w:proofErr w:type="spellEnd"/>
      <w:r w:rsidRPr="00F802ED">
        <w:rPr>
          <w:rFonts w:ascii="Trebuchet MS" w:eastAsia="Times New Roman" w:hAnsi="Trebuchet MS" w:cs="Times New Roman"/>
          <w:b/>
          <w:bCs/>
          <w:color w:val="444444"/>
          <w:sz w:val="18"/>
          <w:szCs w:val="18"/>
          <w:lang w:eastAsia="ru-RU"/>
        </w:rPr>
        <w:t xml:space="preserve">-волевые процессы в структуре индивидуальности одаренных школьников: развивающая работа в системе </w:t>
      </w:r>
      <w:proofErr w:type="spellStart"/>
      <w:r w:rsidR="00424044">
        <w:rPr>
          <w:rFonts w:ascii="Trebuchet MS" w:eastAsia="Times New Roman" w:hAnsi="Trebuchet MS" w:cs="Times New Roman"/>
          <w:b/>
          <w:bCs/>
          <w:color w:val="444444"/>
          <w:sz w:val="18"/>
          <w:szCs w:val="18"/>
          <w:lang w:eastAsia="ru-RU"/>
        </w:rPr>
        <w:t>психолого</w:t>
      </w:r>
      <w:proofErr w:type="spellEnd"/>
      <w:r w:rsidR="00424044">
        <w:rPr>
          <w:rFonts w:ascii="Trebuchet MS" w:eastAsia="Times New Roman" w:hAnsi="Trebuchet MS" w:cs="Times New Roman"/>
          <w:b/>
          <w:bCs/>
          <w:color w:val="444444"/>
          <w:sz w:val="18"/>
          <w:szCs w:val="18"/>
          <w:lang w:eastAsia="ru-RU"/>
        </w:rPr>
        <w:t xml:space="preserve"> – педагогического сопровождения (ППС)</w:t>
      </w:r>
      <w:r w:rsidRPr="00F802ED">
        <w:rPr>
          <w:rFonts w:ascii="Trebuchet MS" w:eastAsia="Times New Roman" w:hAnsi="Trebuchet MS" w:cs="Times New Roman"/>
          <w:b/>
          <w:bCs/>
          <w:color w:val="444444"/>
          <w:sz w:val="18"/>
          <w:szCs w:val="18"/>
          <w:lang w:eastAsia="ru-RU"/>
        </w:rPr>
        <w:t xml:space="preserve"> специализированных классов».</w:t>
      </w:r>
    </w:p>
    <w:p w:rsidR="00F802ED" w:rsidRPr="00F802ED" w:rsidRDefault="00F802ED" w:rsidP="00F802ED">
      <w:pPr>
        <w:shd w:val="clear" w:color="auto" w:fill="FFFFFF"/>
        <w:spacing w:before="96" w:after="192" w:line="360" w:lineRule="atLeast"/>
        <w:jc w:val="both"/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</w:pPr>
      <w:proofErr w:type="gram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Мастерская разработана и проведена по запросу педагогов-психологов сети, прозвучавшем на круглом столе отчетного семинара (май, 2014г, Технопарк).</w:t>
      </w:r>
      <w:proofErr w:type="gram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 Содержанием мастерской выступило методическое осмысление практики ПП</w:t>
      </w:r>
      <w:r w:rsidR="00424044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С</w:t>
      </w:r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 специализированных классов, сложившиеся за четыре года реализации проекта в общеобразовательных учреждениях г.</w:t>
      </w:r>
      <w:r w:rsidR="00424044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 </w:t>
      </w:r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Новосибирска и Новосибирской области. При этом предметом обсуждения в кругу педагогов-психологов, специализирующихся на работе с наиболее способными и одаренными школьниками, стали содержание, формы и методы психологической работы (в сфере формирования процессов регуляции) в контексте психологического сопровождения развития детской интеллектуальной одаренности.</w:t>
      </w:r>
    </w:p>
    <w:p w:rsidR="00F802ED" w:rsidRPr="00F802ED" w:rsidRDefault="00F802ED" w:rsidP="00F802ED">
      <w:pPr>
        <w:shd w:val="clear" w:color="auto" w:fill="FFFFFF"/>
        <w:spacing w:before="96" w:after="192" w:line="360" w:lineRule="atLeast"/>
        <w:jc w:val="both"/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</w:pPr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Разработкой темы мастерской, организацией и проведением нового для направления ПП</w:t>
      </w:r>
      <w:r w:rsidR="00424044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С</w:t>
      </w:r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 в сети </w:t>
      </w:r>
      <w:proofErr w:type="spell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спецклассов</w:t>
      </w:r>
      <w:proofErr w:type="spell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 организационно-содержательного формата занималась инициативная творческая группа специалистов сопровождения. </w:t>
      </w:r>
      <w:proofErr w:type="gram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В профессиональном сотрудничестве работали  Е.В. Демина, канд. психол. наук, зав. отдела психологического сопровождения развития интеллектуальной одаренности ГАОУ ДОД НСО «Центр развития творчества детей и юношества», Ю.В. Елизарова, сотрудник отдела, модератор мастерской С.О. </w:t>
      </w:r>
      <w:proofErr w:type="spell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Лукшис</w:t>
      </w:r>
      <w:proofErr w:type="spell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, педагог-психолог первой </w:t>
      </w:r>
      <w:proofErr w:type="spell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квал</w:t>
      </w:r>
      <w:proofErr w:type="spell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. категории, МБОУ СОШ №54, а также  опытные педагоги-психологи образовательных учреждений – участников проекта  специализированных классов:</w:t>
      </w:r>
      <w:proofErr w:type="gram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 Н.М. Марьясова, педагог-психолог высшей </w:t>
      </w:r>
      <w:proofErr w:type="spell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квал</w:t>
      </w:r>
      <w:proofErr w:type="spell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. категории, МБОУ «Аэрокосмический лицей им. Ю.В. Кондратюка»,  М.В. Плеханова, педагог-психолог вышей </w:t>
      </w:r>
      <w:proofErr w:type="spell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квал</w:t>
      </w:r>
      <w:proofErr w:type="spell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.  категории,  МАОУ Гимназия №7 «Сибирская», Н.В. Гетман, канд. психол. наук, педагог-психолог высшей </w:t>
      </w:r>
      <w:proofErr w:type="spell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квал</w:t>
      </w:r>
      <w:proofErr w:type="spell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. категории, МБОУ Гимназия №12. </w:t>
      </w:r>
      <w:proofErr w:type="gram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В работе мастерской приняли активное участие 45 специалистов, сопровождающих специализированные классы,  из образовательных учреждений  г. Новосибирска  и Новосибирской области (г. Купино, п. Кольцово, </w:t>
      </w:r>
      <w:proofErr w:type="spell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р.п</w:t>
      </w:r>
      <w:proofErr w:type="spell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.</w:t>
      </w:r>
      <w:proofErr w:type="gram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 </w:t>
      </w:r>
      <w:proofErr w:type="spellStart"/>
      <w:proofErr w:type="gram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Краснообск</w:t>
      </w:r>
      <w:proofErr w:type="spell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, г. Бердск,  г. Карасук, с. Баган, г. Барабинск)</w:t>
      </w:r>
      <w:proofErr w:type="gramEnd"/>
    </w:p>
    <w:p w:rsidR="00F802ED" w:rsidRPr="00F802ED" w:rsidRDefault="00F802ED" w:rsidP="00F802ED">
      <w:pPr>
        <w:shd w:val="clear" w:color="auto" w:fill="FFFFFF"/>
        <w:spacing w:before="96" w:after="192" w:line="360" w:lineRule="atLeast"/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</w:pPr>
      <w:r w:rsidRPr="00F802ED">
        <w:rPr>
          <w:rFonts w:ascii="Trebuchet MS" w:eastAsia="Times New Roman" w:hAnsi="Trebuchet MS" w:cs="Times New Roman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42D04354" wp14:editId="4AB3C315">
            <wp:extent cx="4286250" cy="3214688"/>
            <wp:effectExtent l="0" t="0" r="0" b="5080"/>
            <wp:docPr id="2" name="Рисунок 2" descr="http://dio-gen.ru/sites/default/files/P212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io-gen.ru/sites/default/files/P21255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55" cy="321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2ED" w:rsidRPr="00F802ED" w:rsidRDefault="00F802ED" w:rsidP="00F802ED">
      <w:pPr>
        <w:shd w:val="clear" w:color="auto" w:fill="FFFFFF"/>
        <w:spacing w:before="96" w:after="192" w:line="360" w:lineRule="atLeast"/>
        <w:jc w:val="both"/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</w:pPr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Екатерина Викторовна Дёмина в установочном сообщении представила анализ наблюдаемых в практике ПП</w:t>
      </w:r>
      <w:r w:rsidR="00424044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С</w:t>
      </w:r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 психологических трудностей обучающихся специализированных классов в </w:t>
      </w:r>
      <w:proofErr w:type="spell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регуляторно</w:t>
      </w:r>
      <w:proofErr w:type="spell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-волевой сфере, а также обзор возможностей психодиагностического инструментария, разработанного специально для организации психологического сопровождения обучающихся </w:t>
      </w:r>
      <w:proofErr w:type="spell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спецклассов</w:t>
      </w:r>
      <w:proofErr w:type="spell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 и  позволяющего своевременно выявить имеющиеся трудности в развитии способностей и одаренности. Акцентом выступления стала ориентировка участников мастерской на чрезвычайную важность работы с </w:t>
      </w:r>
      <w:proofErr w:type="spell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регуляторно</w:t>
      </w:r>
      <w:proofErr w:type="spell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-волевыми процессами обучающихся </w:t>
      </w:r>
      <w:proofErr w:type="spell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спецклассов</w:t>
      </w:r>
      <w:proofErr w:type="spell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 в контексте становления их способностей и одаренности в целом, как ключевыми качествами личности. «Беда тому, кто умен, но не наделен при этом сильным характером. Если уж вы взяли в руки фонарь Диогена, вам необходима и его клюка» (</w:t>
      </w:r>
      <w:proofErr w:type="spell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Н.Шамфор</w:t>
      </w:r>
      <w:proofErr w:type="spell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). Именно поэтому педагогу-психологу, взявшему на себя ответственность по реализации практики психологического сопровождения одаренного школьника, необходимо предельно точно понимать содержание задач опережающего развития каждого ученика (тем более – в </w:t>
      </w:r>
      <w:proofErr w:type="spell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регуляторно</w:t>
      </w:r>
      <w:proofErr w:type="spell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-волевой сфере), конкретизировать их структуру, и, главное, на практике профессионально соотносить постановку конкретной задачи опережающего развития с возрастно-психологическими ресурсами каждого отдельного ребенка.  </w:t>
      </w:r>
    </w:p>
    <w:p w:rsidR="00F802ED" w:rsidRPr="00F802ED" w:rsidRDefault="00424044" w:rsidP="00F802ED">
      <w:pPr>
        <w:shd w:val="clear" w:color="auto" w:fill="FFFFFF"/>
        <w:spacing w:before="96" w:after="192" w:line="360" w:lineRule="atLeast"/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</w:pPr>
      <w:hyperlink r:id="rId9" w:history="1">
        <w:r w:rsidR="00F802ED" w:rsidRPr="00F802ED">
          <w:rPr>
            <w:rFonts w:ascii="Trebuchet MS" w:eastAsia="Times New Roman" w:hAnsi="Trebuchet MS" w:cs="Times New Roman"/>
            <w:b/>
            <w:bCs/>
            <w:color w:val="055AC7"/>
            <w:sz w:val="18"/>
            <w:szCs w:val="18"/>
            <w:lang w:eastAsia="ru-RU"/>
          </w:rPr>
          <w:t>Демина Е.В. «</w:t>
        </w:r>
        <w:proofErr w:type="spellStart"/>
        <w:r w:rsidR="00F802ED" w:rsidRPr="00F802ED">
          <w:rPr>
            <w:rFonts w:ascii="Trebuchet MS" w:eastAsia="Times New Roman" w:hAnsi="Trebuchet MS" w:cs="Times New Roman"/>
            <w:b/>
            <w:bCs/>
            <w:color w:val="055AC7"/>
            <w:sz w:val="18"/>
            <w:szCs w:val="18"/>
            <w:lang w:eastAsia="ru-RU"/>
          </w:rPr>
          <w:t>Регуляторно</w:t>
        </w:r>
        <w:proofErr w:type="spellEnd"/>
        <w:r w:rsidR="00F802ED" w:rsidRPr="00F802ED">
          <w:rPr>
            <w:rFonts w:ascii="Trebuchet MS" w:eastAsia="Times New Roman" w:hAnsi="Trebuchet MS" w:cs="Times New Roman"/>
            <w:b/>
            <w:bCs/>
            <w:color w:val="055AC7"/>
            <w:sz w:val="18"/>
            <w:szCs w:val="18"/>
            <w:lang w:eastAsia="ru-RU"/>
          </w:rPr>
          <w:t>-волевые процессы в структуре индивидуальности одаренных школьников: развивающая работа в системе ПП</w:t>
        </w:r>
        <w:r>
          <w:rPr>
            <w:rFonts w:ascii="Trebuchet MS" w:eastAsia="Times New Roman" w:hAnsi="Trebuchet MS" w:cs="Times New Roman"/>
            <w:b/>
            <w:bCs/>
            <w:color w:val="055AC7"/>
            <w:sz w:val="18"/>
            <w:szCs w:val="18"/>
            <w:lang w:eastAsia="ru-RU"/>
          </w:rPr>
          <w:t xml:space="preserve">С </w:t>
        </w:r>
        <w:bookmarkStart w:id="0" w:name="_GoBack"/>
        <w:bookmarkEnd w:id="0"/>
        <w:r w:rsidR="00F802ED" w:rsidRPr="00F802ED">
          <w:rPr>
            <w:rFonts w:ascii="Trebuchet MS" w:eastAsia="Times New Roman" w:hAnsi="Trebuchet MS" w:cs="Times New Roman"/>
            <w:b/>
            <w:bCs/>
            <w:color w:val="055AC7"/>
            <w:sz w:val="18"/>
            <w:szCs w:val="18"/>
            <w:lang w:eastAsia="ru-RU"/>
          </w:rPr>
          <w:t>специализированных классов»</w:t>
        </w:r>
      </w:hyperlink>
    </w:p>
    <w:p w:rsidR="00F802ED" w:rsidRPr="00F802ED" w:rsidRDefault="00F802ED" w:rsidP="00F802ED">
      <w:pPr>
        <w:shd w:val="clear" w:color="auto" w:fill="FFFFFF"/>
        <w:spacing w:before="96" w:after="192" w:line="360" w:lineRule="atLeast"/>
        <w:jc w:val="both"/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</w:pPr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С.О. </w:t>
      </w:r>
      <w:proofErr w:type="spell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Лукшис</w:t>
      </w:r>
      <w:proofErr w:type="spell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 вместе с коллегами подготовили актуальный и содержательный  методический материал своей практической работы с учениками </w:t>
      </w:r>
      <w:proofErr w:type="spell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спецклассов</w:t>
      </w:r>
      <w:proofErr w:type="spell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 по преодолению проблем </w:t>
      </w:r>
      <w:proofErr w:type="spell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регуляторно</w:t>
      </w:r>
      <w:proofErr w:type="spell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-волевой сферы. Каждый специалист представил свою программу развивающей психологической работы в этой области, сделав акцент на различных аспектах и подходах такой работы в условиях конкретных школ – участников проекта. Были подготовлены раздаточные материалы.  Также каждый ведущий  провел  небольшой практикум, позволяющий участникам мероприятия  самим опробовать  некоторые из предлагаемых форм работы.</w:t>
      </w:r>
    </w:p>
    <w:p w:rsidR="00F802ED" w:rsidRPr="00F802ED" w:rsidRDefault="00F802ED" w:rsidP="00F802ED">
      <w:pPr>
        <w:shd w:val="clear" w:color="auto" w:fill="FFFFFF"/>
        <w:spacing w:before="96" w:after="192" w:line="360" w:lineRule="atLeast"/>
        <w:jc w:val="both"/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</w:pPr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lastRenderedPageBreak/>
        <w:t xml:space="preserve">Наталья Михайловна  Марьясова,  представляя свой курс,  ярко  описала  актуальность и необходимость  для  учащихся  </w:t>
      </w:r>
      <w:proofErr w:type="spell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спецклассов</w:t>
      </w:r>
      <w:proofErr w:type="spell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 умения понимать и работать с  такой  сложной категорией, как время. </w:t>
      </w:r>
    </w:p>
    <w:p w:rsidR="00F802ED" w:rsidRPr="00F802ED" w:rsidRDefault="00424044" w:rsidP="00F802ED">
      <w:pPr>
        <w:shd w:val="clear" w:color="auto" w:fill="FFFFFF"/>
        <w:spacing w:before="96" w:after="192" w:line="360" w:lineRule="atLeast"/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</w:pPr>
      <w:hyperlink r:id="rId10" w:history="1">
        <w:r w:rsidR="00F802ED" w:rsidRPr="00F802ED">
          <w:rPr>
            <w:rFonts w:ascii="Trebuchet MS" w:eastAsia="Times New Roman" w:hAnsi="Trebuchet MS" w:cs="Times New Roman"/>
            <w:b/>
            <w:bCs/>
            <w:color w:val="055AC7"/>
            <w:sz w:val="18"/>
            <w:szCs w:val="18"/>
            <w:lang w:eastAsia="ru-RU"/>
          </w:rPr>
          <w:t>Марьясова Н.М. «Актуализация и приёмы работы со временем» </w:t>
        </w:r>
      </w:hyperlink>
    </w:p>
    <w:p w:rsidR="00F802ED" w:rsidRPr="00F802ED" w:rsidRDefault="00F802ED" w:rsidP="00F802ED">
      <w:pPr>
        <w:shd w:val="clear" w:color="auto" w:fill="FFFFFF"/>
        <w:spacing w:before="96" w:after="192" w:line="360" w:lineRule="atLeast"/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</w:pPr>
      <w:r w:rsidRPr="00F802ED">
        <w:rPr>
          <w:rFonts w:ascii="Trebuchet MS" w:eastAsia="Times New Roman" w:hAnsi="Trebuchet MS" w:cs="Times New Roman"/>
          <w:noProof/>
          <w:color w:val="444444"/>
          <w:sz w:val="18"/>
          <w:szCs w:val="18"/>
          <w:lang w:eastAsia="ru-RU"/>
        </w:rPr>
        <w:drawing>
          <wp:inline distT="0" distB="0" distL="0" distR="0" wp14:anchorId="7F371C40" wp14:editId="0043C22F">
            <wp:extent cx="4991100" cy="3743325"/>
            <wp:effectExtent l="0" t="0" r="0" b="0"/>
            <wp:docPr id="3" name="Рисунок 3" descr="http://dio-gen.ru/sites/default/files/P2125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io-gen.ru/sites/default/files/P212556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97" cy="374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2ED" w:rsidRPr="00F802ED" w:rsidRDefault="00F802ED" w:rsidP="00F802ED">
      <w:pPr>
        <w:shd w:val="clear" w:color="auto" w:fill="FFFFFF"/>
        <w:spacing w:before="96" w:after="192" w:line="360" w:lineRule="atLeast"/>
        <w:jc w:val="both"/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</w:pPr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Снежана Олеговна  </w:t>
      </w:r>
      <w:proofErr w:type="spell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Лукшис</w:t>
      </w:r>
      <w:proofErr w:type="spell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  в рамках представляемой работы сделала акцент на важном аспекте процессов </w:t>
      </w:r>
      <w:proofErr w:type="spell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саморегуляции</w:t>
      </w:r>
      <w:proofErr w:type="spell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 – планировании ребенком своих действий на основе постановки осознанной цели деятельности. Описаны формы развивающей психологической работы, способствующие усилению этого необходимого умения у учащихся. Кроме того, в своем докладе  С.О. </w:t>
      </w:r>
      <w:proofErr w:type="spell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Лукшис</w:t>
      </w:r>
      <w:proofErr w:type="spell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 обозначила чрезвычайно важный аспект данной работы именно с категорией одаренных школьников - стилевые особенности формирования отдельных процессов </w:t>
      </w:r>
      <w:proofErr w:type="spell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саморегуляции</w:t>
      </w:r>
      <w:proofErr w:type="spell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, обусловленные индивидуально-психологическими особенностями каждого обучающегося, и связанную с ними специфику психологической работы, направленную на осознание и усиление имеющихся индивидуальных ресурсов каждого ученика.</w:t>
      </w:r>
    </w:p>
    <w:p w:rsidR="00F802ED" w:rsidRPr="00F802ED" w:rsidRDefault="00424044" w:rsidP="00F802ED">
      <w:pPr>
        <w:shd w:val="clear" w:color="auto" w:fill="FFFFFF"/>
        <w:spacing w:before="96" w:after="192" w:line="360" w:lineRule="atLeast"/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</w:pPr>
      <w:hyperlink r:id="rId12" w:history="1">
        <w:proofErr w:type="spellStart"/>
        <w:r w:rsidR="00F802ED" w:rsidRPr="00F802ED">
          <w:rPr>
            <w:rFonts w:ascii="Trebuchet MS" w:eastAsia="Times New Roman" w:hAnsi="Trebuchet MS" w:cs="Times New Roman"/>
            <w:b/>
            <w:bCs/>
            <w:color w:val="055AC7"/>
            <w:sz w:val="18"/>
            <w:szCs w:val="18"/>
            <w:lang w:eastAsia="ru-RU"/>
          </w:rPr>
          <w:t>Лукшис</w:t>
        </w:r>
        <w:proofErr w:type="spellEnd"/>
        <w:r w:rsidR="00F802ED" w:rsidRPr="00F802ED">
          <w:rPr>
            <w:rFonts w:ascii="Trebuchet MS" w:eastAsia="Times New Roman" w:hAnsi="Trebuchet MS" w:cs="Times New Roman"/>
            <w:b/>
            <w:bCs/>
            <w:color w:val="055AC7"/>
            <w:sz w:val="18"/>
            <w:szCs w:val="18"/>
            <w:lang w:eastAsia="ru-RU"/>
          </w:rPr>
          <w:t xml:space="preserve"> С.О. «Развитие процессов </w:t>
        </w:r>
        <w:proofErr w:type="spellStart"/>
        <w:r w:rsidR="00F802ED" w:rsidRPr="00F802ED">
          <w:rPr>
            <w:rFonts w:ascii="Trebuchet MS" w:eastAsia="Times New Roman" w:hAnsi="Trebuchet MS" w:cs="Times New Roman"/>
            <w:b/>
            <w:bCs/>
            <w:color w:val="055AC7"/>
            <w:sz w:val="18"/>
            <w:szCs w:val="18"/>
            <w:lang w:eastAsia="ru-RU"/>
          </w:rPr>
          <w:t>саморегуляции</w:t>
        </w:r>
        <w:proofErr w:type="spellEnd"/>
        <w:r w:rsidR="00F802ED" w:rsidRPr="00F802ED">
          <w:rPr>
            <w:rFonts w:ascii="Trebuchet MS" w:eastAsia="Times New Roman" w:hAnsi="Trebuchet MS" w:cs="Times New Roman"/>
            <w:b/>
            <w:bCs/>
            <w:color w:val="055AC7"/>
            <w:sz w:val="18"/>
            <w:szCs w:val="18"/>
            <w:lang w:eastAsia="ru-RU"/>
          </w:rPr>
          <w:t xml:space="preserve"> с помощью технологий </w:t>
        </w:r>
        <w:proofErr w:type="gramStart"/>
        <w:r w:rsidR="00F802ED" w:rsidRPr="00F802ED">
          <w:rPr>
            <w:rFonts w:ascii="Trebuchet MS" w:eastAsia="Times New Roman" w:hAnsi="Trebuchet MS" w:cs="Times New Roman"/>
            <w:b/>
            <w:bCs/>
            <w:color w:val="055AC7"/>
            <w:sz w:val="18"/>
            <w:szCs w:val="18"/>
            <w:lang w:eastAsia="ru-RU"/>
          </w:rPr>
          <w:t>тайм-менеджмента</w:t>
        </w:r>
        <w:proofErr w:type="gramEnd"/>
        <w:r w:rsidR="00F802ED" w:rsidRPr="00F802ED">
          <w:rPr>
            <w:rFonts w:ascii="Trebuchet MS" w:eastAsia="Times New Roman" w:hAnsi="Trebuchet MS" w:cs="Times New Roman"/>
            <w:b/>
            <w:bCs/>
            <w:color w:val="055AC7"/>
            <w:sz w:val="18"/>
            <w:szCs w:val="18"/>
            <w:lang w:eastAsia="ru-RU"/>
          </w:rPr>
          <w:t>»</w:t>
        </w:r>
      </w:hyperlink>
    </w:p>
    <w:p w:rsidR="00F802ED" w:rsidRPr="00F802ED" w:rsidRDefault="00F802ED" w:rsidP="00F802ED">
      <w:pPr>
        <w:shd w:val="clear" w:color="auto" w:fill="FFFFFF"/>
        <w:spacing w:before="96" w:after="192" w:line="360" w:lineRule="atLeast"/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</w:pPr>
      <w:r w:rsidRPr="00F802ED">
        <w:rPr>
          <w:rFonts w:ascii="Trebuchet MS" w:eastAsia="Times New Roman" w:hAnsi="Trebuchet MS" w:cs="Times New Roman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3BDCC6B4" wp14:editId="1FBFBFBC">
            <wp:extent cx="4838699" cy="3629025"/>
            <wp:effectExtent l="0" t="0" r="635" b="0"/>
            <wp:docPr id="4" name="Рисунок 4" descr="http://dio-gen.ru/sites/default/files/P212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io-gen.ru/sites/default/files/P2125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908" cy="363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2ED" w:rsidRPr="00F802ED" w:rsidRDefault="00F802ED" w:rsidP="00F802ED">
      <w:pPr>
        <w:shd w:val="clear" w:color="auto" w:fill="FFFFFF"/>
        <w:spacing w:before="96" w:after="192" w:line="360" w:lineRule="atLeast"/>
        <w:jc w:val="both"/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</w:pPr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Марина Владимировна Плеханова представила оригинальную авторскую модификацию методик, соединяющую в себе  осмысление  учащимися  своего индивидуального  профиля работоспособности (на основе  методики </w:t>
      </w:r>
      <w:proofErr w:type="spell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Тулуз-Пьерона</w:t>
      </w:r>
      <w:proofErr w:type="spell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) и </w:t>
      </w:r>
      <w:proofErr w:type="spell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простраивания</w:t>
      </w:r>
      <w:proofErr w:type="spell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 собственного графика работы и отдыха с учетом этого профиля.</w:t>
      </w:r>
    </w:p>
    <w:p w:rsidR="00F802ED" w:rsidRPr="00F802ED" w:rsidRDefault="00424044" w:rsidP="00F802ED">
      <w:pPr>
        <w:shd w:val="clear" w:color="auto" w:fill="FFFFFF"/>
        <w:spacing w:before="96" w:after="192" w:line="360" w:lineRule="atLeast"/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</w:pPr>
      <w:hyperlink r:id="rId14" w:history="1">
        <w:r w:rsidR="00F802ED" w:rsidRPr="00F802ED">
          <w:rPr>
            <w:rFonts w:ascii="Trebuchet MS" w:eastAsia="Times New Roman" w:hAnsi="Trebuchet MS" w:cs="Times New Roman"/>
            <w:b/>
            <w:bCs/>
            <w:color w:val="055AC7"/>
            <w:sz w:val="18"/>
            <w:szCs w:val="18"/>
            <w:lang w:eastAsia="ru-RU"/>
          </w:rPr>
          <w:t xml:space="preserve">Плеханова М.В. «Как научить детей работать и отдыхать с учётом выявления особенностей по методике </w:t>
        </w:r>
        <w:proofErr w:type="spellStart"/>
        <w:r w:rsidR="00F802ED" w:rsidRPr="00F802ED">
          <w:rPr>
            <w:rFonts w:ascii="Trebuchet MS" w:eastAsia="Times New Roman" w:hAnsi="Trebuchet MS" w:cs="Times New Roman"/>
            <w:b/>
            <w:bCs/>
            <w:color w:val="055AC7"/>
            <w:sz w:val="18"/>
            <w:szCs w:val="18"/>
            <w:lang w:eastAsia="ru-RU"/>
          </w:rPr>
          <w:t>Тулуз-Пьерона</w:t>
        </w:r>
        <w:proofErr w:type="spellEnd"/>
        <w:r w:rsidR="00F802ED" w:rsidRPr="00F802ED">
          <w:rPr>
            <w:rFonts w:ascii="Trebuchet MS" w:eastAsia="Times New Roman" w:hAnsi="Trebuchet MS" w:cs="Times New Roman"/>
            <w:b/>
            <w:bCs/>
            <w:color w:val="055AC7"/>
            <w:sz w:val="18"/>
            <w:szCs w:val="18"/>
            <w:lang w:eastAsia="ru-RU"/>
          </w:rPr>
          <w:t>»</w:t>
        </w:r>
      </w:hyperlink>
    </w:p>
    <w:p w:rsidR="00F802ED" w:rsidRPr="00F802ED" w:rsidRDefault="00F802ED" w:rsidP="00F802ED">
      <w:pPr>
        <w:shd w:val="clear" w:color="auto" w:fill="FFFFFF"/>
        <w:spacing w:before="96" w:after="192" w:line="360" w:lineRule="atLeast"/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</w:pPr>
      <w:r w:rsidRPr="00F802ED">
        <w:rPr>
          <w:rFonts w:ascii="Trebuchet MS" w:eastAsia="Times New Roman" w:hAnsi="Trebuchet MS" w:cs="Times New Roman"/>
          <w:noProof/>
          <w:color w:val="444444"/>
          <w:sz w:val="18"/>
          <w:szCs w:val="18"/>
          <w:lang w:eastAsia="ru-RU"/>
        </w:rPr>
        <w:drawing>
          <wp:inline distT="0" distB="0" distL="0" distR="0" wp14:anchorId="7AEEF97C" wp14:editId="3CE5F27F">
            <wp:extent cx="3429000" cy="2571750"/>
            <wp:effectExtent l="0" t="0" r="0" b="0"/>
            <wp:docPr id="5" name="Рисунок 5" descr="http://dio-gen.ru/sites/default/files/P212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io-gen.ru/sites/default/files/P21255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86" cy="257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2ED" w:rsidRPr="00F802ED" w:rsidRDefault="00F802ED" w:rsidP="00F802ED">
      <w:pPr>
        <w:shd w:val="clear" w:color="auto" w:fill="FFFFFF"/>
        <w:spacing w:before="96" w:after="192" w:line="360" w:lineRule="atLeast"/>
        <w:jc w:val="both"/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</w:pPr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Наталья  Викторовна  Гетман представила к обсуждению участников мастерской   авторскую программу работы в </w:t>
      </w:r>
      <w:proofErr w:type="spell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регуляторно</w:t>
      </w:r>
      <w:proofErr w:type="spell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-волевой сфере «Высокая </w:t>
      </w:r>
      <w:proofErr w:type="spell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саморегуляция</w:t>
      </w:r>
      <w:proofErr w:type="spell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 – основа успешной коммуникации», которая нацелена на преодоление коммуникативных проблем учащихся с помощью  развития отдельных звеньев в структуре </w:t>
      </w:r>
      <w:proofErr w:type="spell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саморегуляции</w:t>
      </w:r>
      <w:proofErr w:type="spell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. Оригинальный подход к проблеме  и  представленный опыт практической работы явились ценным вкладом  в общую  </w:t>
      </w:r>
      <w:proofErr w:type="spell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практикоориентированную</w:t>
      </w:r>
      <w:proofErr w:type="spell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 направленность мероприятия.</w:t>
      </w:r>
    </w:p>
    <w:p w:rsidR="00F802ED" w:rsidRPr="00F802ED" w:rsidRDefault="00424044" w:rsidP="00F802ED">
      <w:pPr>
        <w:shd w:val="clear" w:color="auto" w:fill="FFFFFF"/>
        <w:spacing w:before="96" w:after="192" w:line="360" w:lineRule="atLeast"/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</w:pPr>
      <w:hyperlink r:id="rId16" w:history="1">
        <w:r w:rsidR="00F802ED" w:rsidRPr="00F802ED">
          <w:rPr>
            <w:rFonts w:ascii="Trebuchet MS" w:eastAsia="Times New Roman" w:hAnsi="Trebuchet MS" w:cs="Times New Roman"/>
            <w:b/>
            <w:bCs/>
            <w:color w:val="055AC7"/>
            <w:sz w:val="18"/>
            <w:szCs w:val="18"/>
            <w:lang w:eastAsia="ru-RU"/>
          </w:rPr>
          <w:t xml:space="preserve">Гетман Н.В. «Взаимосвязь </w:t>
        </w:r>
        <w:proofErr w:type="spellStart"/>
        <w:r w:rsidR="00F802ED" w:rsidRPr="00F802ED">
          <w:rPr>
            <w:rFonts w:ascii="Trebuchet MS" w:eastAsia="Times New Roman" w:hAnsi="Trebuchet MS" w:cs="Times New Roman"/>
            <w:b/>
            <w:bCs/>
            <w:color w:val="055AC7"/>
            <w:sz w:val="18"/>
            <w:szCs w:val="18"/>
            <w:lang w:eastAsia="ru-RU"/>
          </w:rPr>
          <w:t>саморегуляции</w:t>
        </w:r>
        <w:proofErr w:type="spellEnd"/>
        <w:r w:rsidR="00F802ED" w:rsidRPr="00F802ED">
          <w:rPr>
            <w:rFonts w:ascii="Trebuchet MS" w:eastAsia="Times New Roman" w:hAnsi="Trebuchet MS" w:cs="Times New Roman"/>
            <w:b/>
            <w:bCs/>
            <w:color w:val="055AC7"/>
            <w:sz w:val="18"/>
            <w:szCs w:val="18"/>
            <w:lang w:eastAsia="ru-RU"/>
          </w:rPr>
          <w:t xml:space="preserve"> и социальной коммуникации, как основа формирования </w:t>
        </w:r>
        <w:proofErr w:type="spellStart"/>
        <w:r w:rsidR="00F802ED" w:rsidRPr="00F802ED">
          <w:rPr>
            <w:rFonts w:ascii="Trebuchet MS" w:eastAsia="Times New Roman" w:hAnsi="Trebuchet MS" w:cs="Times New Roman"/>
            <w:b/>
            <w:bCs/>
            <w:color w:val="055AC7"/>
            <w:sz w:val="18"/>
            <w:szCs w:val="18"/>
            <w:lang w:eastAsia="ru-RU"/>
          </w:rPr>
          <w:t>регуляторно</w:t>
        </w:r>
        <w:proofErr w:type="spellEnd"/>
        <w:r w:rsidR="00F802ED" w:rsidRPr="00F802ED">
          <w:rPr>
            <w:rFonts w:ascii="Trebuchet MS" w:eastAsia="Times New Roman" w:hAnsi="Trebuchet MS" w:cs="Times New Roman"/>
            <w:b/>
            <w:bCs/>
            <w:color w:val="055AC7"/>
            <w:sz w:val="18"/>
            <w:szCs w:val="18"/>
            <w:lang w:eastAsia="ru-RU"/>
          </w:rPr>
          <w:t>-волевой успешности одарённых учеников»  </w:t>
        </w:r>
      </w:hyperlink>
    </w:p>
    <w:p w:rsidR="00F802ED" w:rsidRPr="00F802ED" w:rsidRDefault="00F802ED" w:rsidP="00F802ED">
      <w:pPr>
        <w:shd w:val="clear" w:color="auto" w:fill="FFFFFF"/>
        <w:spacing w:before="96" w:after="192" w:line="360" w:lineRule="atLeast"/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</w:pPr>
      <w:r w:rsidRPr="00F802ED">
        <w:rPr>
          <w:rFonts w:ascii="Trebuchet MS" w:eastAsia="Times New Roman" w:hAnsi="Trebuchet MS" w:cs="Times New Roman"/>
          <w:noProof/>
          <w:color w:val="444444"/>
          <w:sz w:val="18"/>
          <w:szCs w:val="18"/>
          <w:lang w:eastAsia="ru-RU"/>
        </w:rPr>
        <w:drawing>
          <wp:inline distT="0" distB="0" distL="0" distR="0" wp14:anchorId="1FB05D62" wp14:editId="4BFB47A7">
            <wp:extent cx="4111625" cy="3083719"/>
            <wp:effectExtent l="0" t="0" r="3175" b="2540"/>
            <wp:docPr id="6" name="Рисунок 6" descr="http://dio-gen.ru/sites/default/files/P2125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io-gen.ru/sites/default/files/P21255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308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2ED" w:rsidRPr="00F802ED" w:rsidRDefault="00F802ED" w:rsidP="00F802ED">
      <w:pPr>
        <w:shd w:val="clear" w:color="auto" w:fill="FFFFFF"/>
        <w:spacing w:before="96" w:after="192" w:line="360" w:lineRule="atLeast"/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</w:pPr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Участники мастерской на итоговой рефлексии отметили высокий уровень подготовки и проведения  мероприятия, его актуальность, содержательность   и, главное, </w:t>
      </w:r>
      <w:proofErr w:type="spell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практикоориентированность</w:t>
      </w:r>
      <w:proofErr w:type="spellEnd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.</w:t>
      </w:r>
    </w:p>
    <w:p w:rsidR="00F802ED" w:rsidRPr="00F802ED" w:rsidRDefault="00F802ED" w:rsidP="00F802ED">
      <w:pPr>
        <w:numPr>
          <w:ilvl w:val="0"/>
          <w:numId w:val="2"/>
        </w:numPr>
        <w:shd w:val="clear" w:color="auto" w:fill="FFFFFF"/>
        <w:spacing w:after="0" w:line="384" w:lineRule="atLeast"/>
        <w:ind w:left="0"/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</w:pPr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 xml:space="preserve">Вот некоторые из отзывов, оставленных участниками </w:t>
      </w:r>
      <w:proofErr w:type="spell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мастерской</w:t>
      </w:r>
      <w:proofErr w:type="gramStart"/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:</w:t>
      </w:r>
      <w:r w:rsidRPr="00F802ED">
        <w:rPr>
          <w:rFonts w:ascii="Trebuchet MS" w:eastAsia="Times New Roman" w:hAnsi="Trebuchet MS" w:cs="Times New Roman"/>
          <w:i/>
          <w:iCs/>
          <w:color w:val="444444"/>
          <w:sz w:val="18"/>
          <w:szCs w:val="18"/>
          <w:lang w:eastAsia="ru-RU"/>
        </w:rPr>
        <w:t>С</w:t>
      </w:r>
      <w:proofErr w:type="gramEnd"/>
      <w:r w:rsidRPr="00F802ED">
        <w:rPr>
          <w:rFonts w:ascii="Trebuchet MS" w:eastAsia="Times New Roman" w:hAnsi="Trebuchet MS" w:cs="Times New Roman"/>
          <w:i/>
          <w:iCs/>
          <w:color w:val="444444"/>
          <w:sz w:val="18"/>
          <w:szCs w:val="18"/>
          <w:lang w:eastAsia="ru-RU"/>
        </w:rPr>
        <w:t>пасибо</w:t>
      </w:r>
      <w:proofErr w:type="spellEnd"/>
      <w:r w:rsidRPr="00F802ED">
        <w:rPr>
          <w:rFonts w:ascii="Trebuchet MS" w:eastAsia="Times New Roman" w:hAnsi="Trebuchet MS" w:cs="Times New Roman"/>
          <w:i/>
          <w:iCs/>
          <w:color w:val="444444"/>
          <w:sz w:val="18"/>
          <w:szCs w:val="18"/>
          <w:lang w:eastAsia="ru-RU"/>
        </w:rPr>
        <w:t xml:space="preserve"> за обобщение и систематизацию практического материала и опыта работы!</w:t>
      </w:r>
    </w:p>
    <w:p w:rsidR="00F802ED" w:rsidRPr="00F802ED" w:rsidRDefault="00F802ED" w:rsidP="00F802ED">
      <w:pPr>
        <w:numPr>
          <w:ilvl w:val="0"/>
          <w:numId w:val="2"/>
        </w:numPr>
        <w:shd w:val="clear" w:color="auto" w:fill="FFFFFF"/>
        <w:spacing w:after="0" w:line="384" w:lineRule="atLeast"/>
        <w:ind w:left="0"/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</w:pPr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 </w:t>
      </w:r>
      <w:r w:rsidRPr="00F802ED">
        <w:rPr>
          <w:rFonts w:ascii="Trebuchet MS" w:eastAsia="Times New Roman" w:hAnsi="Trebuchet MS" w:cs="Times New Roman"/>
          <w:i/>
          <w:iCs/>
          <w:color w:val="444444"/>
          <w:sz w:val="18"/>
          <w:szCs w:val="18"/>
          <w:lang w:eastAsia="ru-RU"/>
        </w:rPr>
        <w:t>Новый, необычный материал. Очень заинтересовала именно практическая часть.</w:t>
      </w:r>
    </w:p>
    <w:p w:rsidR="00F802ED" w:rsidRPr="00F802ED" w:rsidRDefault="00F802ED" w:rsidP="00F802ED">
      <w:pPr>
        <w:numPr>
          <w:ilvl w:val="0"/>
          <w:numId w:val="2"/>
        </w:numPr>
        <w:shd w:val="clear" w:color="auto" w:fill="FFFFFF"/>
        <w:spacing w:after="0" w:line="384" w:lineRule="atLeast"/>
        <w:ind w:left="0"/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</w:pPr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 </w:t>
      </w:r>
      <w:r w:rsidRPr="00F802ED">
        <w:rPr>
          <w:rFonts w:ascii="Trebuchet MS" w:eastAsia="Times New Roman" w:hAnsi="Trebuchet MS" w:cs="Times New Roman"/>
          <w:i/>
          <w:iCs/>
          <w:color w:val="444444"/>
          <w:sz w:val="18"/>
          <w:szCs w:val="18"/>
          <w:lang w:eastAsia="ru-RU"/>
        </w:rPr>
        <w:t>Было очень интересно и полезно. Полученные знания я применю в своей работе.</w:t>
      </w:r>
    </w:p>
    <w:p w:rsidR="00F802ED" w:rsidRPr="00F802ED" w:rsidRDefault="00F802ED" w:rsidP="00F802ED">
      <w:pPr>
        <w:numPr>
          <w:ilvl w:val="0"/>
          <w:numId w:val="2"/>
        </w:numPr>
        <w:shd w:val="clear" w:color="auto" w:fill="FFFFFF"/>
        <w:spacing w:after="0" w:line="384" w:lineRule="atLeast"/>
        <w:ind w:left="0"/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</w:pPr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 </w:t>
      </w:r>
      <w:r w:rsidRPr="00F802ED">
        <w:rPr>
          <w:rFonts w:ascii="Trebuchet MS" w:eastAsia="Times New Roman" w:hAnsi="Trebuchet MS" w:cs="Times New Roman"/>
          <w:i/>
          <w:iCs/>
          <w:color w:val="444444"/>
          <w:sz w:val="18"/>
          <w:szCs w:val="18"/>
          <w:lang w:eastAsia="ru-RU"/>
        </w:rPr>
        <w:t>Радует, что мы вышли на новый профессиональный уровень. Мы создаем коллективный продукт, обобщаем опыт своей работы, делимся им, благодаря проекту!</w:t>
      </w:r>
    </w:p>
    <w:p w:rsidR="00F802ED" w:rsidRPr="00F802ED" w:rsidRDefault="00F802ED" w:rsidP="00F802ED">
      <w:pPr>
        <w:shd w:val="clear" w:color="auto" w:fill="FFFFFF"/>
        <w:spacing w:before="96" w:after="192" w:line="360" w:lineRule="atLeast"/>
        <w:jc w:val="right"/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</w:pPr>
      <w:r w:rsidRPr="00F802ED"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  <w:t> </w:t>
      </w:r>
    </w:p>
    <w:p w:rsidR="00F802ED" w:rsidRPr="00F802ED" w:rsidRDefault="00F802ED" w:rsidP="00F802ED">
      <w:pPr>
        <w:shd w:val="clear" w:color="auto" w:fill="FFFFFF"/>
        <w:spacing w:before="96" w:after="192" w:line="360" w:lineRule="atLeast"/>
        <w:jc w:val="right"/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</w:pPr>
      <w:r w:rsidRPr="00F802ED">
        <w:rPr>
          <w:rFonts w:ascii="Trebuchet MS" w:eastAsia="Times New Roman" w:hAnsi="Trebuchet MS" w:cs="Times New Roman"/>
          <w:i/>
          <w:iCs/>
          <w:color w:val="444444"/>
          <w:sz w:val="18"/>
          <w:szCs w:val="18"/>
          <w:lang w:eastAsia="ru-RU"/>
        </w:rPr>
        <w:t>Е.В. Демина,  </w:t>
      </w:r>
    </w:p>
    <w:p w:rsidR="00F802ED" w:rsidRPr="00F802ED" w:rsidRDefault="00F802ED" w:rsidP="00F802ED">
      <w:pPr>
        <w:shd w:val="clear" w:color="auto" w:fill="FFFFFF"/>
        <w:spacing w:before="96" w:after="192" w:line="360" w:lineRule="atLeast"/>
        <w:jc w:val="right"/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</w:pPr>
      <w:proofErr w:type="spellStart"/>
      <w:r w:rsidRPr="00F802ED">
        <w:rPr>
          <w:rFonts w:ascii="Trebuchet MS" w:eastAsia="Times New Roman" w:hAnsi="Trebuchet MS" w:cs="Times New Roman"/>
          <w:i/>
          <w:iCs/>
          <w:color w:val="444444"/>
          <w:sz w:val="18"/>
          <w:szCs w:val="18"/>
          <w:lang w:eastAsia="ru-RU"/>
        </w:rPr>
        <w:t>зав</w:t>
      </w:r>
      <w:proofErr w:type="gramStart"/>
      <w:r w:rsidRPr="00F802ED">
        <w:rPr>
          <w:rFonts w:ascii="Trebuchet MS" w:eastAsia="Times New Roman" w:hAnsi="Trebuchet MS" w:cs="Times New Roman"/>
          <w:i/>
          <w:iCs/>
          <w:color w:val="444444"/>
          <w:sz w:val="18"/>
          <w:szCs w:val="18"/>
          <w:lang w:eastAsia="ru-RU"/>
        </w:rPr>
        <w:t>.о</w:t>
      </w:r>
      <w:proofErr w:type="gramEnd"/>
      <w:r w:rsidRPr="00F802ED">
        <w:rPr>
          <w:rFonts w:ascii="Trebuchet MS" w:eastAsia="Times New Roman" w:hAnsi="Trebuchet MS" w:cs="Times New Roman"/>
          <w:i/>
          <w:iCs/>
          <w:color w:val="444444"/>
          <w:sz w:val="18"/>
          <w:szCs w:val="18"/>
          <w:lang w:eastAsia="ru-RU"/>
        </w:rPr>
        <w:t>тделом</w:t>
      </w:r>
      <w:proofErr w:type="spellEnd"/>
      <w:r w:rsidRPr="00F802ED">
        <w:rPr>
          <w:rFonts w:ascii="Trebuchet MS" w:eastAsia="Times New Roman" w:hAnsi="Trebuchet MS" w:cs="Times New Roman"/>
          <w:i/>
          <w:iCs/>
          <w:color w:val="444444"/>
          <w:sz w:val="18"/>
          <w:szCs w:val="18"/>
          <w:lang w:eastAsia="ru-RU"/>
        </w:rPr>
        <w:t xml:space="preserve"> </w:t>
      </w:r>
      <w:proofErr w:type="spellStart"/>
      <w:r w:rsidRPr="00F802ED">
        <w:rPr>
          <w:rFonts w:ascii="Trebuchet MS" w:eastAsia="Times New Roman" w:hAnsi="Trebuchet MS" w:cs="Times New Roman"/>
          <w:i/>
          <w:iCs/>
          <w:color w:val="444444"/>
          <w:sz w:val="18"/>
          <w:szCs w:val="18"/>
          <w:lang w:eastAsia="ru-RU"/>
        </w:rPr>
        <w:t>ППс</w:t>
      </w:r>
      <w:proofErr w:type="spellEnd"/>
      <w:r w:rsidRPr="00F802ED">
        <w:rPr>
          <w:rFonts w:ascii="Trebuchet MS" w:eastAsia="Times New Roman" w:hAnsi="Trebuchet MS" w:cs="Times New Roman"/>
          <w:i/>
          <w:iCs/>
          <w:color w:val="444444"/>
          <w:sz w:val="18"/>
          <w:szCs w:val="18"/>
          <w:lang w:eastAsia="ru-RU"/>
        </w:rPr>
        <w:t xml:space="preserve"> развития интеллектуальной одаренности </w:t>
      </w:r>
    </w:p>
    <w:p w:rsidR="00F802ED" w:rsidRPr="00F802ED" w:rsidRDefault="00F802ED" w:rsidP="00F802ED">
      <w:pPr>
        <w:shd w:val="clear" w:color="auto" w:fill="FFFFFF"/>
        <w:spacing w:before="96" w:line="360" w:lineRule="atLeast"/>
        <w:jc w:val="right"/>
        <w:rPr>
          <w:rFonts w:ascii="Trebuchet MS" w:eastAsia="Times New Roman" w:hAnsi="Trebuchet MS" w:cs="Times New Roman"/>
          <w:color w:val="444444"/>
          <w:sz w:val="18"/>
          <w:szCs w:val="18"/>
          <w:lang w:eastAsia="ru-RU"/>
        </w:rPr>
      </w:pPr>
      <w:r w:rsidRPr="00F802ED">
        <w:rPr>
          <w:rFonts w:ascii="Trebuchet MS" w:eastAsia="Times New Roman" w:hAnsi="Trebuchet MS" w:cs="Times New Roman"/>
          <w:i/>
          <w:iCs/>
          <w:color w:val="444444"/>
          <w:sz w:val="18"/>
          <w:szCs w:val="18"/>
          <w:lang w:eastAsia="ru-RU"/>
        </w:rPr>
        <w:t>ГАОУ ДОД НСО «Центр развития творчества детей и юношества»</w:t>
      </w:r>
    </w:p>
    <w:p w:rsidR="00E61F0A" w:rsidRDefault="00E61F0A"/>
    <w:sectPr w:rsidR="00E61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A1412"/>
    <w:multiLevelType w:val="multilevel"/>
    <w:tmpl w:val="45647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45651E"/>
    <w:multiLevelType w:val="multilevel"/>
    <w:tmpl w:val="17568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5D7"/>
    <w:rsid w:val="00424044"/>
    <w:rsid w:val="00E61F0A"/>
    <w:rsid w:val="00F355D7"/>
    <w:rsid w:val="00F80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2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2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9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2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5969">
              <w:marLeft w:val="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1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7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28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9335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10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73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576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19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563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2873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://dio-gen.ru/sites/default/files/%20%D0%A1.%D0%9E.%20%D0%A0%D0%B0%D0%B7%D0%B2%D0%B8%D1%82%D0%B8%D0%B5%20%D0%BF%D1%80%D0%BE%D1%86%D0%B5%D1%81%D1%81%D0%BE%D0%B2%20%D1%81%D0%B0%D0%BC%D0%BE%D1%80%D0%B5%D0%B3%D1%83%D0%BB%D1%8F%D1%86%D0%B8%D0%B8%20%D1%81%20%D0%BF%D0%BE%D0%BC%D0%BE%D1%89%D1%8C%D1%8E%20%D1%82%D0%B5%D1%85%D0%BD%D0%BE%D0%BB%D0%BE%D0%B3%D0%B8%D0%B9%20%D1%82%D0%B0%D0%B9%D0%BC-%D0%BC%D0%B5%D0%BD%D0%B5%D0%B4%D0%B6%D0%BC%D0%B5%D0%BD%D1%82%D0%B0.pdf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dio-gen.ru/sites/default/files/%20%D0%9D.%D0%92.%20%D0%92%D0%B7%D0%B0%D0%B8%D0%BC%D0%BE%D1%81%D0%B2%D1%8F%D0%B7%D1%8C%20%D1%81%D0%B0%D0%BC%D0%BE%D1%80%D0%B5%D0%B3%D1%83%D0%BB%D1%8F%D1%86%D0%B8%D0%B8%20%D0%B8%20%D1%81%D0%BE%D1%86%D0%B8%D0%B0%D0%BB%D1%8C%D0%BD%D0%BE%D0%B9%20%D0%BA%D0%BE%D0%BC%D0%BC%D1%83%D0%BD%D0%B8%D0%BA%D0%B0%D1%86%D0%B8%D0%B8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nrc-rodnik.ru/taxonomy/term/4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dio-gen.ru/sites/default/files/%20%D0%9D.%D0%9C.%20%D0%90%D0%BA%D1%82%D1%83%D0%B0%D0%BB%D0%B8%D0%B7%D0%B0%D1%86%D0%B8%D1%8F%20%D0%B8%20%D0%BF%D1%80%D0%B8%D1%91%D0%BC%D1%8B%20%D1%80%D0%B0%D0%B1%D0%BE%D1%82%D1%8B%20%D1%81%D0%BE%20%D0%B2%D1%80%D0%B5%D0%BC%D0%B5%D0%BD%D0%B5%D0%BC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dio-gen.ru/sites/default/files/%20%D0%95.%D0%92._%D0%9F%D0%A1%D0%98%D0%A5%D0%9E%D0%9B%D0%9E%D0%93%D0%9E-%D0%9F%D0%95%D0%94%D0%90%D0%93%D0%9E%D0%93%D0%98%D0%A7%D0%95%D0%A1%D0%9A%D0%90%D0%AF%20%D0%9C%D0%90%D0%A1%D0%A2%D0%95%D0%A0%D0%A1%D0%9A%D0%90%D0%AF%2012.02.15.pdf" TargetMode="External"/><Relationship Id="rId14" Type="http://schemas.openxmlformats.org/officeDocument/2006/relationships/hyperlink" Target="http://dio-gen.ru/sites/default/files/%20%D0%9C.%D0%92.%20%D0%9A%D0%B0%D0%BA%20%D0%BD%D0%B0%D1%83%D1%87%D0%B8%D1%82%D1%8C%20%D0%B4%D0%B5%D1%82%D0%B5%D0%B9%20%D1%80%D0%B0%D0%B1%D0%BE%D1%82%D0%B0%D1%82%D1%8C%20%D0%B8%20%D0%BE%D1%82%D0%B4%D1%8B%D1%85%D0%B0%D1%82%D1%8C%20%D1%81%20%D1%83%D1%87%D1%91%D1%82%D0%BE%D0%BC%20%D0%B2%D1%8B%D1%8F%D0%B2%D0%BB%D0%B5%D0%BD%D0%B8%D1%8F%20%D0%BE%D1%81%D0%BE%D0%B1%D0%B5%D0%BD%D0%BD%D0%BE%D1%81%D1%82%D0%B5%D0%B9%20%D0%BF%D0%BE%20%D0%BC%D0%B5%D1%82%D0%BE%D0%B4%D0%B8%D0%BA%D0%B5%20%D0%A2%D1%83%D0%BB%D1%83%D0%B7-%D0%9F%D1%8C%D0%B5%D1%80%D0%BE%D0%BD%D0%B0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1402</Words>
  <Characters>7996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17-00</dc:creator>
  <cp:lastModifiedBy>user</cp:lastModifiedBy>
  <cp:revision>2</cp:revision>
  <cp:lastPrinted>2015-02-14T02:53:00Z</cp:lastPrinted>
  <dcterms:created xsi:type="dcterms:W3CDTF">2015-06-11T04:49:00Z</dcterms:created>
  <dcterms:modified xsi:type="dcterms:W3CDTF">2015-06-11T04:49:00Z</dcterms:modified>
</cp:coreProperties>
</file>